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482"/>
        <w:rPr>
          <w:rFonts w:hint="eastAsia" w:eastAsia="黑体" w:cs="黑体"/>
          <w:color w:val="000000"/>
          <w:sz w:val="32"/>
          <w:szCs w:val="32"/>
          <w:lang w:eastAsia="zh-CN"/>
        </w:rPr>
      </w:pPr>
      <w:r>
        <w:rPr>
          <w:rFonts w:hint="eastAsia" w:eastAsia="黑体" w:cs="黑体"/>
          <w:color w:val="000000"/>
          <w:sz w:val="32"/>
          <w:szCs w:val="32"/>
        </w:rPr>
        <w:t>附件</w:t>
      </w:r>
      <w:r>
        <w:rPr>
          <w:rFonts w:hint="eastAsia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spacing w:line="600" w:lineRule="exact"/>
        <w:ind w:right="482"/>
        <w:rPr>
          <w:rFonts w:hint="eastAsia" w:eastAsia="黑体" w:cs="黑体"/>
          <w:color w:val="000000"/>
          <w:sz w:val="32"/>
          <w:szCs w:val="32"/>
        </w:rPr>
      </w:pPr>
    </w:p>
    <w:p>
      <w:pPr>
        <w:spacing w:line="600" w:lineRule="exact"/>
        <w:ind w:right="482"/>
        <w:jc w:val="center"/>
        <w:rPr>
          <w:rFonts w:eastAsia="华文中宋"/>
          <w:color w:val="000000"/>
          <w:sz w:val="36"/>
          <w:szCs w:val="36"/>
        </w:rPr>
      </w:pPr>
      <w:r>
        <w:rPr>
          <w:rFonts w:hint="eastAsia" w:eastAsia="方正小标宋简体" w:cs="方正小标宋简体"/>
          <w:color w:val="000000"/>
          <w:kern w:val="0"/>
          <w:sz w:val="36"/>
          <w:szCs w:val="36"/>
        </w:rPr>
        <w:t>“</w:t>
      </w:r>
      <w:r>
        <w:rPr>
          <w:rFonts w:hint="eastAsia" w:eastAsia="方正小标宋简体" w:cs="方正小标宋简体"/>
          <w:color w:val="000000"/>
          <w:kern w:val="0"/>
          <w:sz w:val="36"/>
          <w:szCs w:val="36"/>
          <w:lang w:eastAsia="zh-CN"/>
        </w:rPr>
        <w:t>丽水</w:t>
      </w:r>
      <w:r>
        <w:rPr>
          <w:rFonts w:hint="eastAsia" w:eastAsia="方正小标宋简体" w:cs="方正小标宋简体"/>
          <w:color w:val="000000"/>
          <w:kern w:val="0"/>
          <w:sz w:val="36"/>
          <w:szCs w:val="36"/>
        </w:rPr>
        <w:t>出口名牌”申报表</w:t>
      </w:r>
    </w:p>
    <w:p>
      <w:pPr>
        <w:spacing w:line="600" w:lineRule="exact"/>
        <w:ind w:right="482"/>
        <w:rPr>
          <w:rFonts w:hint="eastAsia" w:eastAsia="黑体" w:cs="黑体"/>
          <w:color w:val="000000"/>
          <w:sz w:val="32"/>
          <w:szCs w:val="32"/>
        </w:rPr>
      </w:pPr>
    </w:p>
    <w:tbl>
      <w:tblPr>
        <w:tblStyle w:val="2"/>
        <w:tblpPr w:leftFromText="180" w:rightFromText="180" w:vertAnchor="text" w:horzAnchor="page" w:tblpXSpec="center" w:tblpY="107"/>
        <w:tblOverlap w:val="never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3"/>
        <w:gridCol w:w="1981"/>
        <w:gridCol w:w="1081"/>
        <w:gridCol w:w="137"/>
        <w:gridCol w:w="1484"/>
        <w:gridCol w:w="2161"/>
        <w:gridCol w:w="2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资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格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条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件</w:t>
            </w: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企业名称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（中文）</w:t>
            </w:r>
          </w:p>
        </w:tc>
        <w:tc>
          <w:tcPr>
            <w:tcW w:w="5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（英文）</w:t>
            </w:r>
          </w:p>
        </w:tc>
        <w:tc>
          <w:tcPr>
            <w:tcW w:w="5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注册地址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（中文）</w:t>
            </w:r>
          </w:p>
        </w:tc>
        <w:tc>
          <w:tcPr>
            <w:tcW w:w="5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（英文）</w:t>
            </w:r>
          </w:p>
        </w:tc>
        <w:tc>
          <w:tcPr>
            <w:tcW w:w="5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申报品牌</w:t>
            </w:r>
          </w:p>
          <w:p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商标）</w:t>
            </w:r>
            <w:r>
              <w:rPr>
                <w:rFonts w:eastAsia="仿宋_GB2312"/>
                <w:color w:val="000000"/>
                <w:szCs w:val="21"/>
              </w:rPr>
              <w:t>名称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（中文）</w:t>
            </w:r>
          </w:p>
        </w:tc>
        <w:tc>
          <w:tcPr>
            <w:tcW w:w="5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（英文）</w:t>
            </w:r>
          </w:p>
        </w:tc>
        <w:tc>
          <w:tcPr>
            <w:tcW w:w="5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主要出口商品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（中文）</w:t>
            </w:r>
          </w:p>
        </w:tc>
        <w:tc>
          <w:tcPr>
            <w:tcW w:w="5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（英文）</w:t>
            </w:r>
          </w:p>
        </w:tc>
        <w:tc>
          <w:tcPr>
            <w:tcW w:w="57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申报商品类别</w:t>
            </w:r>
          </w:p>
        </w:tc>
        <w:tc>
          <w:tcPr>
            <w:tcW w:w="7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纺织服装□  机械电子□   轻工工艺□   建材冶金□  </w:t>
            </w:r>
          </w:p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化工医药□  农副产品□   其他类□ (在相应选项上打钩)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统一社会信用代码或组织机构代码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海关编码（10位,如有多个请填全）</w:t>
            </w: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法定代表人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联系电话</w:t>
            </w: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hint="eastAsia" w:eastAsia="仿宋_GB2312"/>
                <w:color w:val="000000"/>
                <w:position w:val="4"/>
                <w:szCs w:val="21"/>
                <w:lang w:eastAsia="zh-CN"/>
              </w:rPr>
              <w:t>企业</w:t>
            </w:r>
            <w:r>
              <w:rPr>
                <w:rFonts w:eastAsia="仿宋_GB2312"/>
                <w:color w:val="000000"/>
                <w:position w:val="4"/>
                <w:szCs w:val="21"/>
              </w:rPr>
              <w:t>联系人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联系电话及手机</w:t>
            </w: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电子信箱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企业网址</w:t>
            </w: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申请商标首次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注册地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境内注册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商标名称</w:t>
            </w:r>
          </w:p>
        </w:tc>
        <w:tc>
          <w:tcPr>
            <w:tcW w:w="2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企业连续三年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净资产</w:t>
            </w:r>
            <w:r>
              <w:rPr>
                <w:rFonts w:eastAsia="仿宋_GB2312"/>
                <w:color w:val="000000"/>
                <w:szCs w:val="21"/>
              </w:rPr>
              <w:t>情况</w:t>
            </w:r>
          </w:p>
        </w:tc>
        <w:tc>
          <w:tcPr>
            <w:tcW w:w="7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20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22</w:t>
            </w:r>
            <w:r>
              <w:rPr>
                <w:rFonts w:eastAsia="仿宋_GB2312"/>
                <w:color w:val="000000"/>
                <w:szCs w:val="21"/>
              </w:rPr>
              <w:t>年：            20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23</w:t>
            </w:r>
            <w:r>
              <w:rPr>
                <w:rFonts w:eastAsia="仿宋_GB2312"/>
                <w:color w:val="000000"/>
                <w:szCs w:val="21"/>
              </w:rPr>
              <w:t>年：              20</w:t>
            </w:r>
            <w:r>
              <w:rPr>
                <w:rFonts w:hint="eastAsia" w:eastAsia="仿宋_GB2312"/>
                <w:color w:val="000000"/>
                <w:szCs w:val="21"/>
              </w:rPr>
              <w:t>2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4</w:t>
            </w:r>
            <w:r>
              <w:rPr>
                <w:rFonts w:eastAsia="仿宋_GB2312"/>
                <w:color w:val="000000"/>
                <w:szCs w:val="21"/>
              </w:rPr>
              <w:t>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color w:val="000000"/>
                <w:position w:val="2"/>
                <w:szCs w:val="21"/>
              </w:rPr>
            </w:pPr>
            <w:r>
              <w:rPr>
                <w:rFonts w:eastAsia="仿宋_GB2312"/>
                <w:color w:val="000000"/>
                <w:position w:val="2"/>
                <w:szCs w:val="21"/>
              </w:rPr>
              <w:t>企业类型</w:t>
            </w:r>
          </w:p>
        </w:tc>
        <w:tc>
          <w:tcPr>
            <w:tcW w:w="7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position w:val="2"/>
                <w:szCs w:val="21"/>
              </w:rPr>
              <w:t>流通企业□    生产企业□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position w:val="2"/>
                <w:szCs w:val="21"/>
              </w:rPr>
            </w:pPr>
            <w:r>
              <w:rPr>
                <w:rFonts w:eastAsia="仿宋_GB2312"/>
                <w:color w:val="000000"/>
                <w:position w:val="2"/>
                <w:szCs w:val="21"/>
              </w:rPr>
              <w:t>企业所有制性质</w:t>
            </w:r>
          </w:p>
        </w:tc>
        <w:tc>
          <w:tcPr>
            <w:tcW w:w="7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仿宋_GB2312"/>
                <w:color w:val="000000"/>
                <w:position w:val="2"/>
                <w:szCs w:val="21"/>
              </w:rPr>
            </w:pPr>
            <w:r>
              <w:rPr>
                <w:rFonts w:eastAsia="仿宋_GB2312"/>
                <w:color w:val="000000"/>
                <w:position w:val="2"/>
                <w:szCs w:val="21"/>
              </w:rPr>
              <w:t>国有企业□   民营企业□  外资企业□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详细股权结构</w:t>
            </w:r>
          </w:p>
        </w:tc>
        <w:tc>
          <w:tcPr>
            <w:tcW w:w="70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</w:t>
            </w:r>
            <w:r>
              <w:rPr>
                <w:rFonts w:hint="eastAsia" w:eastAsia="仿宋_GB2312"/>
                <w:color w:val="000000"/>
                <w:szCs w:val="21"/>
              </w:rPr>
              <w:t>如有控股子公司</w:t>
            </w:r>
            <w:r>
              <w:rPr>
                <w:rFonts w:eastAsia="仿宋_GB2312"/>
                <w:color w:val="000000"/>
                <w:szCs w:val="21"/>
              </w:rPr>
              <w:t>请出具控股证明材料）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3" w:hRule="exact"/>
          <w:jc w:val="center"/>
        </w:trPr>
        <w:tc>
          <w:tcPr>
            <w:tcW w:w="5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商标图形标识：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（商标LOGO标志要求是最新注册的，jpg格式，</w:t>
            </w:r>
          </w:p>
          <w:p>
            <w:pPr>
              <w:spacing w:line="30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像素必须高于1M）</w:t>
            </w:r>
          </w:p>
        </w:tc>
        <w:tc>
          <w:tcPr>
            <w:tcW w:w="59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60" w:lineRule="exact"/>
              <w:rPr>
                <w:rFonts w:eastAsia="仿宋_GB2312"/>
                <w:color w:val="000000"/>
                <w:szCs w:val="21"/>
              </w:rPr>
            </w:pPr>
          </w:p>
        </w:tc>
      </w:tr>
    </w:tbl>
    <w:p>
      <w:pPr>
        <w:spacing w:line="600" w:lineRule="exact"/>
        <w:ind w:right="482"/>
        <w:jc w:val="center"/>
        <w:rPr>
          <w:color w:val="000000"/>
          <w:sz w:val="36"/>
          <w:szCs w:val="36"/>
        </w:rPr>
      </w:pPr>
    </w:p>
    <w:p>
      <w:pPr>
        <w:spacing w:line="600" w:lineRule="exact"/>
        <w:ind w:right="482"/>
        <w:jc w:val="center"/>
        <w:rPr>
          <w:color w:val="000000"/>
          <w:sz w:val="36"/>
          <w:szCs w:val="36"/>
        </w:rPr>
      </w:pPr>
    </w:p>
    <w:tbl>
      <w:tblPr>
        <w:tblStyle w:val="2"/>
        <w:tblpPr w:leftFromText="180" w:rightFromText="180" w:vertAnchor="text" w:horzAnchor="page" w:tblpXSpec="center" w:tblpY="153"/>
        <w:tblW w:w="95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  <w:gridCol w:w="2791"/>
        <w:gridCol w:w="4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评审指标（括号内为该项目最高得分）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color w:val="000000"/>
                <w:position w:val="4"/>
                <w:szCs w:val="21"/>
              </w:rPr>
            </w:pPr>
            <w:r>
              <w:rPr>
                <w:rFonts w:eastAsia="仿宋_GB2312"/>
                <w:color w:val="000000"/>
                <w:position w:val="4"/>
                <w:szCs w:val="21"/>
              </w:rPr>
              <w:t>具体情况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23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科技</w:t>
            </w:r>
            <w:r>
              <w:rPr>
                <w:rFonts w:eastAsia="仿宋_GB2312"/>
                <w:color w:val="000000"/>
                <w:szCs w:val="21"/>
              </w:rPr>
              <w:t>创新能力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</w:t>
            </w:r>
            <w:r>
              <w:rPr>
                <w:rFonts w:hint="eastAsia" w:eastAsia="仿宋_GB2312"/>
                <w:color w:val="000000"/>
                <w:szCs w:val="21"/>
                <w:lang w:val="en-US" w:eastAsia="zh-CN"/>
              </w:rPr>
              <w:t>15</w:t>
            </w:r>
            <w:r>
              <w:rPr>
                <w:rFonts w:eastAsia="仿宋_GB2312"/>
                <w:color w:val="000000"/>
                <w:szCs w:val="21"/>
              </w:rPr>
              <w:t>分）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专利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（填写类型和数量）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10"/>
                <w:szCs w:val="21"/>
              </w:rPr>
            </w:pPr>
            <w:r>
              <w:rPr>
                <w:rFonts w:eastAsia="仿宋_GB2312"/>
                <w:color w:val="000000"/>
                <w:position w:val="10"/>
                <w:szCs w:val="21"/>
              </w:rPr>
              <w:t>标准制</w:t>
            </w:r>
            <w:r>
              <w:rPr>
                <w:rFonts w:hint="eastAsia" w:eastAsia="仿宋_GB2312"/>
                <w:color w:val="000000"/>
                <w:position w:val="10"/>
                <w:szCs w:val="21"/>
                <w:lang w:eastAsia="zh-CN"/>
              </w:rPr>
              <w:t>修</w:t>
            </w:r>
            <w:r>
              <w:rPr>
                <w:rFonts w:eastAsia="仿宋_GB2312"/>
                <w:color w:val="000000"/>
                <w:position w:val="10"/>
                <w:szCs w:val="21"/>
              </w:rPr>
              <w:t>订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10"/>
                <w:szCs w:val="21"/>
              </w:rPr>
              <w:t>（填写类型及数量）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default" w:eastAsia="仿宋_GB2312"/>
                <w:color w:val="000000"/>
                <w:position w:val="1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position w:val="10"/>
                <w:szCs w:val="21"/>
                <w:lang w:val="en-US" w:eastAsia="zh-CN"/>
              </w:rPr>
              <w:t>企业技术中心建设情况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default" w:eastAsia="仿宋_GB2312"/>
                <w:color w:val="000000"/>
                <w:position w:val="10"/>
                <w:szCs w:val="21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position w:val="10"/>
                <w:szCs w:val="21"/>
                <w:lang w:val="en-US" w:eastAsia="zh-CN"/>
              </w:rPr>
              <w:t>（</w:t>
            </w:r>
            <w:r>
              <w:rPr>
                <w:rFonts w:eastAsia="仿宋_GB2312"/>
                <w:color w:val="000000"/>
                <w:position w:val="10"/>
                <w:szCs w:val="21"/>
              </w:rPr>
              <w:t>填写类型及数量</w:t>
            </w:r>
            <w:r>
              <w:rPr>
                <w:rFonts w:hint="eastAsia" w:eastAsia="仿宋_GB2312"/>
                <w:color w:val="000000"/>
                <w:position w:val="10"/>
                <w:szCs w:val="21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exact"/>
          <w:jc w:val="center"/>
        </w:trPr>
        <w:tc>
          <w:tcPr>
            <w:tcW w:w="23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国际通行认证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（15分）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质量管理体系认证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（填写通过认证的名称）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2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环境管理体系认证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（填写通过认证的名称）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exact"/>
          <w:jc w:val="center"/>
        </w:trPr>
        <w:tc>
          <w:tcPr>
            <w:tcW w:w="2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 w:val="18"/>
                <w:szCs w:val="18"/>
              </w:rPr>
            </w:pPr>
            <w:r>
              <w:rPr>
                <w:rFonts w:eastAsia="仿宋_GB2312"/>
                <w:color w:val="000000"/>
                <w:position w:val="8"/>
                <w:sz w:val="18"/>
                <w:szCs w:val="18"/>
              </w:rPr>
              <w:t>职业健康安全或社会责任认</w:t>
            </w:r>
            <w:r>
              <w:rPr>
                <w:rFonts w:hint="eastAsia" w:eastAsia="仿宋_GB2312"/>
                <w:color w:val="000000"/>
                <w:position w:val="8"/>
                <w:sz w:val="18"/>
                <w:szCs w:val="18"/>
                <w:lang w:eastAsia="zh-CN"/>
              </w:rPr>
              <w:t>证</w:t>
            </w:r>
            <w:r>
              <w:rPr>
                <w:rFonts w:eastAsia="仿宋_GB2312"/>
                <w:color w:val="000000"/>
                <w:position w:val="8"/>
                <w:sz w:val="18"/>
                <w:szCs w:val="18"/>
              </w:rPr>
              <w:t>证</w:t>
            </w: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 w:val="18"/>
                <w:szCs w:val="18"/>
              </w:rPr>
            </w:pPr>
            <w:r>
              <w:rPr>
                <w:rFonts w:eastAsia="仿宋_GB2312"/>
                <w:color w:val="000000"/>
                <w:position w:val="8"/>
                <w:sz w:val="18"/>
                <w:szCs w:val="18"/>
              </w:rPr>
              <w:t>社会责任标准认证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（填写通过认证的名称）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color w:val="000000"/>
                <w:kern w:val="2"/>
                <w:position w:val="8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面向企业的行业认证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Times New Roman" w:hAnsi="Times New Roman" w:eastAsia="仿宋_GB2312" w:cs="Times New Roman"/>
                <w:color w:val="000000"/>
                <w:kern w:val="2"/>
                <w:position w:val="8"/>
                <w:sz w:val="21"/>
                <w:szCs w:val="21"/>
                <w:lang w:val="en-US" w:eastAsia="zh-CN" w:bidi="ar-SA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（填写通过认证的名称）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 w:val="18"/>
                <w:szCs w:val="18"/>
              </w:rPr>
              <w:t>面向</w:t>
            </w:r>
            <w:r>
              <w:rPr>
                <w:rFonts w:hint="eastAsia" w:eastAsia="仿宋_GB2312"/>
                <w:color w:val="000000"/>
                <w:position w:val="8"/>
                <w:sz w:val="18"/>
                <w:szCs w:val="18"/>
                <w:lang w:val="en-US" w:eastAsia="zh-CN"/>
              </w:rPr>
              <w:t>产品或生产线</w:t>
            </w:r>
            <w:r>
              <w:rPr>
                <w:rFonts w:eastAsia="仿宋_GB2312"/>
                <w:color w:val="000000"/>
                <w:position w:val="8"/>
                <w:sz w:val="18"/>
                <w:szCs w:val="18"/>
              </w:rPr>
              <w:t>的行业认</w:t>
            </w:r>
            <w:r>
              <w:rPr>
                <w:rFonts w:eastAsia="仿宋_GB2312"/>
                <w:color w:val="000000"/>
                <w:position w:val="8"/>
                <w:szCs w:val="21"/>
              </w:rPr>
              <w:t>证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（填写通过认证的名称）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市场销售和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消费者认可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（30分）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default" w:eastAsia="仿宋_GB2312"/>
                <w:color w:val="000000"/>
                <w:position w:val="10"/>
                <w:szCs w:val="21"/>
                <w:lang w:val="en-US" w:eastAsia="zh-CN"/>
              </w:rPr>
            </w:pPr>
            <w:r>
              <w:rPr>
                <w:rFonts w:eastAsia="仿宋_GB2312"/>
                <w:color w:val="000000"/>
                <w:position w:val="10"/>
                <w:szCs w:val="21"/>
              </w:rPr>
              <w:t>上年度出口额</w:t>
            </w:r>
            <w:r>
              <w:rPr>
                <w:rFonts w:hint="eastAsia" w:eastAsia="仿宋_GB2312"/>
                <w:color w:val="000000"/>
                <w:position w:val="10"/>
                <w:szCs w:val="21"/>
                <w:lang w:val="en-US" w:eastAsia="zh-CN"/>
              </w:rPr>
              <w:t>及增速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10"/>
                <w:szCs w:val="21"/>
              </w:rPr>
              <w:t>（填写数值）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2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10"/>
                <w:szCs w:val="21"/>
              </w:rPr>
            </w:pPr>
            <w:r>
              <w:rPr>
                <w:rFonts w:eastAsia="仿宋_GB2312"/>
                <w:color w:val="000000"/>
                <w:position w:val="10"/>
                <w:szCs w:val="21"/>
              </w:rPr>
              <w:t>自主品牌产品出口额及比重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10"/>
                <w:szCs w:val="21"/>
              </w:rPr>
              <w:t>（填写数值）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  <w:jc w:val="center"/>
        </w:trPr>
        <w:tc>
          <w:tcPr>
            <w:tcW w:w="23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525" w:firstLineChars="250"/>
              <w:rPr>
                <w:rFonts w:eastAsia="仿宋_GB2312"/>
                <w:color w:val="000000"/>
                <w:position w:val="8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firstLine="525" w:firstLineChars="250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品牌建设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（20分）</w:t>
            </w: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left"/>
              <w:rPr>
                <w:rFonts w:eastAsia="仿宋_GB2312"/>
                <w:color w:val="auto"/>
                <w:position w:val="8"/>
                <w:szCs w:val="21"/>
              </w:rPr>
            </w:pPr>
            <w:r>
              <w:rPr>
                <w:rFonts w:eastAsia="仿宋_GB2312"/>
                <w:color w:val="auto"/>
                <w:position w:val="8"/>
                <w:szCs w:val="21"/>
              </w:rPr>
              <w:t>广交会获得品牌展区情况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position w:val="8"/>
                <w:szCs w:val="21"/>
              </w:rPr>
              <w:t>（填写获得品牌展区数量及名称）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2336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ind w:firstLine="525" w:firstLineChars="250"/>
              <w:rPr>
                <w:rFonts w:eastAsia="仿宋_GB2312"/>
                <w:color w:val="000000"/>
                <w:position w:val="8"/>
                <w:szCs w:val="21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left"/>
              <w:rPr>
                <w:rFonts w:eastAsia="仿宋_GB2312"/>
                <w:color w:val="auto"/>
                <w:position w:val="8"/>
                <w:szCs w:val="21"/>
              </w:rPr>
            </w:pPr>
            <w:r>
              <w:rPr>
                <w:rFonts w:hint="eastAsia" w:eastAsia="仿宋_GB2312"/>
                <w:color w:val="auto"/>
                <w:position w:val="8"/>
                <w:szCs w:val="21"/>
                <w:lang w:eastAsia="zh-CN"/>
              </w:rPr>
              <w:t>商务展会</w:t>
            </w:r>
            <w:r>
              <w:rPr>
                <w:rFonts w:eastAsia="仿宋_GB2312"/>
                <w:color w:val="auto"/>
                <w:position w:val="8"/>
                <w:szCs w:val="21"/>
              </w:rPr>
              <w:t>参展情况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auto"/>
                <w:szCs w:val="21"/>
              </w:rPr>
            </w:pPr>
            <w:r>
              <w:rPr>
                <w:rFonts w:eastAsia="仿宋_GB2312"/>
                <w:color w:val="auto"/>
                <w:spacing w:val="-6"/>
                <w:position w:val="8"/>
                <w:szCs w:val="21"/>
              </w:rPr>
              <w:t>（填写参加数量和名称</w:t>
            </w:r>
            <w:r>
              <w:rPr>
                <w:rFonts w:eastAsia="仿宋_GB2312"/>
                <w:color w:val="auto"/>
                <w:position w:val="8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  <w:jc w:val="center"/>
        </w:trPr>
        <w:tc>
          <w:tcPr>
            <w:tcW w:w="23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color w:val="000000"/>
                <w:position w:val="8"/>
                <w:szCs w:val="21"/>
              </w:rPr>
            </w:pPr>
          </w:p>
        </w:tc>
        <w:tc>
          <w:tcPr>
            <w:tcW w:w="2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left"/>
              <w:textAlignment w:val="auto"/>
              <w:rPr>
                <w:rFonts w:hint="eastAsia" w:eastAsia="仿宋_GB2312"/>
                <w:color w:val="000000"/>
                <w:position w:val="8"/>
                <w:szCs w:val="21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color w:val="000000"/>
                <w:position w:val="8"/>
                <w:szCs w:val="21"/>
              </w:rPr>
              <w:t>知识产权保护</w:t>
            </w:r>
            <w:r>
              <w:rPr>
                <w:rFonts w:hint="eastAsia" w:ascii="Times New Roman" w:hAnsi="Times New Roman" w:eastAsia="仿宋_GB2312" w:cs="Times New Roman"/>
                <w:color w:val="000000"/>
                <w:position w:val="8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position w:val="8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000000"/>
                <w:position w:val="8"/>
                <w:sz w:val="18"/>
                <w:szCs w:val="18"/>
              </w:rPr>
              <w:t>中国关境外商标注册情况</w:t>
            </w:r>
            <w:r>
              <w:rPr>
                <w:rFonts w:hint="eastAsia" w:ascii="Times New Roman" w:hAnsi="Times New Roman" w:eastAsia="仿宋_GB2312" w:cs="Times New Roman"/>
                <w:color w:val="000000"/>
                <w:position w:val="8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（填写数量及注册地）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51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全球化经营（</w:t>
            </w:r>
            <w:r>
              <w:rPr>
                <w:rFonts w:hint="eastAsia" w:eastAsia="仿宋_GB2312"/>
                <w:color w:val="000000"/>
                <w:position w:val="8"/>
                <w:szCs w:val="21"/>
                <w:lang w:val="en-US" w:eastAsia="zh-CN"/>
              </w:rPr>
              <w:t>10</w:t>
            </w:r>
            <w:r>
              <w:rPr>
                <w:rFonts w:eastAsia="仿宋_GB2312"/>
                <w:color w:val="000000"/>
                <w:position w:val="8"/>
                <w:szCs w:val="21"/>
              </w:rPr>
              <w:t>分）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（填写设立地）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512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color w:val="000000"/>
                <w:position w:val="8"/>
                <w:szCs w:val="21"/>
              </w:rPr>
            </w:pP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</w:t>
            </w:r>
            <w:r>
              <w:rPr>
                <w:rFonts w:hint="eastAsia" w:eastAsia="仿宋_GB2312"/>
                <w:color w:val="000000"/>
                <w:position w:val="8"/>
                <w:szCs w:val="21"/>
                <w:lang w:eastAsia="zh-CN"/>
              </w:rPr>
              <w:t>宣传</w:t>
            </w:r>
            <w:r>
              <w:rPr>
                <w:rFonts w:eastAsia="仿宋_GB2312"/>
                <w:color w:val="000000"/>
                <w:position w:val="8"/>
                <w:szCs w:val="21"/>
              </w:rPr>
              <w:t>媒体</w:t>
            </w:r>
            <w:r>
              <w:rPr>
                <w:rFonts w:hint="eastAsia" w:eastAsia="仿宋_GB2312"/>
                <w:color w:val="000000"/>
                <w:position w:val="8"/>
                <w:szCs w:val="21"/>
                <w:lang w:eastAsia="zh-CN"/>
              </w:rPr>
              <w:t>类型及</w:t>
            </w:r>
            <w:r>
              <w:rPr>
                <w:rFonts w:eastAsia="仿宋_GB2312"/>
                <w:color w:val="000000"/>
                <w:position w:val="8"/>
                <w:szCs w:val="21"/>
              </w:rPr>
              <w:t>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  <w:jc w:val="center"/>
        </w:trPr>
        <w:tc>
          <w:tcPr>
            <w:tcW w:w="5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社会评价（10分）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position w:val="8"/>
                <w:szCs w:val="21"/>
              </w:rPr>
            </w:pPr>
            <w:r>
              <w:rPr>
                <w:rFonts w:eastAsia="仿宋_GB2312"/>
                <w:color w:val="000000"/>
                <w:position w:val="8"/>
                <w:szCs w:val="21"/>
              </w:rPr>
              <w:t>（填写具体名称）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1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企业法人代表签字：</w:t>
            </w: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        （企业盖章）</w:t>
            </w: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         年  月  日</w:t>
            </w:r>
          </w:p>
        </w:tc>
        <w:tc>
          <w:tcPr>
            <w:tcW w:w="44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县级</w:t>
            </w:r>
            <w:r>
              <w:rPr>
                <w:rFonts w:eastAsia="仿宋_GB2312"/>
                <w:color w:val="000000"/>
                <w:szCs w:val="21"/>
              </w:rPr>
              <w:t>商务</w:t>
            </w:r>
            <w:r>
              <w:rPr>
                <w:rFonts w:hint="eastAsia" w:eastAsia="仿宋_GB2312"/>
                <w:color w:val="000000"/>
                <w:szCs w:val="21"/>
                <w:lang w:eastAsia="zh-CN"/>
              </w:rPr>
              <w:t>主管部门</w:t>
            </w:r>
            <w:r>
              <w:rPr>
                <w:rFonts w:eastAsia="仿宋_GB2312"/>
                <w:color w:val="000000"/>
                <w:szCs w:val="21"/>
              </w:rPr>
              <w:t>初审</w:t>
            </w:r>
            <w:bookmarkStart w:id="0" w:name="_GoBack"/>
            <w:bookmarkEnd w:id="0"/>
            <w:r>
              <w:rPr>
                <w:rFonts w:eastAsia="仿宋_GB2312"/>
                <w:color w:val="000000"/>
                <w:szCs w:val="21"/>
              </w:rPr>
              <w:t>意见</w:t>
            </w: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联 系 人：</w:t>
            </w: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电    话：</w:t>
            </w:r>
          </w:p>
          <w:p>
            <w:pPr>
              <w:adjustRightInd w:val="0"/>
              <w:snapToGrid w:val="0"/>
              <w:spacing w:line="46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 xml:space="preserve">                        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jc2NGFjNDQ5NDk5MWVmNjY5OTM3NTg1MjFjYmEifQ=="/>
  </w:docVars>
  <w:rsids>
    <w:rsidRoot w:val="62A2262B"/>
    <w:rsid w:val="1BFCFA5C"/>
    <w:rsid w:val="41CF7871"/>
    <w:rsid w:val="45EFADF0"/>
    <w:rsid w:val="62A2262B"/>
    <w:rsid w:val="670D6F06"/>
    <w:rsid w:val="7BC462D5"/>
    <w:rsid w:val="7DC033FC"/>
    <w:rsid w:val="9DDD842C"/>
    <w:rsid w:val="9FFF106A"/>
    <w:rsid w:val="B5FF0B54"/>
    <w:rsid w:val="D7655831"/>
    <w:rsid w:val="FBFF896A"/>
    <w:rsid w:val="FF9F0287"/>
    <w:rsid w:val="FFB62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743</Words>
  <Characters>766</Characters>
  <Lines>0</Lines>
  <Paragraphs>0</Paragraphs>
  <TotalTime>2</TotalTime>
  <ScaleCrop>false</ScaleCrop>
  <LinksUpToDate>false</LinksUpToDate>
  <CharactersWithSpaces>887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2023-08-03T07:53:00Z</dcterms:created>
  <dc:creator>SINoALICE</dc:creator>
  <cp:lastModifiedBy>黄佳冰</cp:lastModifiedBy>
  <dcterms:modified xsi:type="dcterms:W3CDTF">2025-06-04T16:49:55Z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ACBA3DCB5E324128879738A346A0193D_11</vt:lpwstr>
  </property>
</Properties>
</file>