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default" w:ascii="方正小标宋简体" w:hAnsi="宋体" w:eastAsia="方正小标宋简体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</w:t>
      </w:r>
      <w:r>
        <w:rPr>
          <w:rFonts w:hint="default" w:ascii="方正小标宋简体" w:hAnsi="宋体" w:eastAsia="方正小标宋简体"/>
          <w:sz w:val="44"/>
          <w:szCs w:val="44"/>
        </w:rPr>
        <w:t>年度</w:t>
      </w:r>
      <w:r>
        <w:rPr>
          <w:rFonts w:hint="eastAsia" w:ascii="方正小标宋简体" w:hAnsi="宋体" w:eastAsia="方正小标宋简体"/>
          <w:sz w:val="44"/>
          <w:szCs w:val="44"/>
        </w:rPr>
        <w:t>丽水市法治宣传教育基地名单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丽水山水城市馆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地址：丽水市莲都区大猷街32号（滨水公园东侧）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丽水市水情教育基地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地址：丽水市中山街与金桥街交叉路口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丽水红印法治展馆群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地址：丽水市莲都区中山街北357号（丽水职业技术学院）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莲都区退役军人服务中心展厅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地址：莲都区囿山路566号2楼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莲都区天宁社区法治文化公园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地址：莲都区水木清华苑小区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龙泉市防震减灾科普馆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地址：龙泉市中山东路99-6号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龙泉市源底村法治文化阵地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地址：龙泉市上垟镇源底村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龙泉市住龙镇生态环境保护法治宣传教育基地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地址：龙泉市住龙镇住溪村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青田稻鱼共生系统博物馆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地址：青田县方山乡石前村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青田县大仁村法治宣传教育基地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地址：青田县吴坑乡大仁村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国家税务总局青田县税务局法治宣传教育基地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地址：青田县鹤城街道鹤城东路292号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云和县社区矫正中心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地址：云和县浮云街道城北路53号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云和县烽火承云法治宣传教育基地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地址：云和县白龙山街道马鞍山路129号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云和县紧水滩镇党群服务中心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地址：云和县紧水滩镇上坝路6号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庆元县清廉文化教育基地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地址：庆元县濛州街道下滩路28号中共庆元县委党校创新楼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庆元县“洋媳妇娘家”服务管理中心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地址：庆元县松源街道同心社区同心新村B区10栋1楼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中共缙云县一大会址法治宣传教育基地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地址：缙云县壶镇镇高潮村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缙云公安历史陈列馆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地址：缙云县五云街道蓬莱路1号缙云县公安局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缙云县黄龙法治宣传教育基地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地址：缙云县黄龙景区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遂昌县云峰街道民法典主题广场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地址：遂昌县云峰街道社后街1号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遂昌县蔡源乡蔡和村法治教育基地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地址：遂昌县蔡源乡蔡和村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遂昌县金竹镇兰蓬村法治教育基地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地址：遂昌县金竹镇兰蓬村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松阳县松阴溪法治绿道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地址：松阳县西屏街道松阴溪堤岸老桥至三桥段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松阳县樟溪乡力溪连环画乡村艺术馆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地址：松阳县樟溪乡力溪村146号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松阳县水文化公园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地址：松阳县水南街道江南东路99号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松阳县熊顿漫画艺术培训基地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地址：松阳县古市镇公园路4号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景宁畲族自治县畲乡法治绿道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地址：景宁县青少年宫至亲亲梧桐雨河畔段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景宁畲族自治县食品药品普法基地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地址：景宁县红星街道人民北路130号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景宁生态司法教育基地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firstLine="584" w:firstLineChars="200"/>
        <w:jc w:val="both"/>
        <w:textAlignment w:val="auto"/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 w:themeColor="text1"/>
          <w:spacing w:val="-14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地址：景宁县鹤溪街道东弄村</w:t>
      </w:r>
    </w:p>
    <w:sectPr>
      <w:footerReference r:id="rId4" w:type="default"/>
      <w:footerReference r:id="rId5" w:type="even"/>
      <w:pgSz w:w="11906" w:h="16838"/>
      <w:pgMar w:top="2098" w:right="1474" w:bottom="1871" w:left="1588" w:header="708" w:footer="708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3 -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NotTrackMoves/>
  <w:documentProtection w:enforcement="0"/>
  <w:defaultTabStop w:val="720"/>
  <w:doNotHyphenateCaps/>
  <w:evenAndOddHeaders w:val="1"/>
  <w:drawingGridHorizontalSpacing w:val="11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doNotExpandShiftReturn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0DBA"/>
    <w:rsid w:val="0009380C"/>
    <w:rsid w:val="000E3077"/>
    <w:rsid w:val="00135E3A"/>
    <w:rsid w:val="00141509"/>
    <w:rsid w:val="001536A9"/>
    <w:rsid w:val="00177EDB"/>
    <w:rsid w:val="001B3592"/>
    <w:rsid w:val="001E3C57"/>
    <w:rsid w:val="002670AE"/>
    <w:rsid w:val="00274873"/>
    <w:rsid w:val="00276230"/>
    <w:rsid w:val="002C3903"/>
    <w:rsid w:val="003222C8"/>
    <w:rsid w:val="00323B43"/>
    <w:rsid w:val="0036071B"/>
    <w:rsid w:val="00386B03"/>
    <w:rsid w:val="003B54BF"/>
    <w:rsid w:val="003C2949"/>
    <w:rsid w:val="003C5ED6"/>
    <w:rsid w:val="003D37D8"/>
    <w:rsid w:val="003F097D"/>
    <w:rsid w:val="0042285D"/>
    <w:rsid w:val="00426133"/>
    <w:rsid w:val="004347BE"/>
    <w:rsid w:val="004358AB"/>
    <w:rsid w:val="00453111"/>
    <w:rsid w:val="00473981"/>
    <w:rsid w:val="0047707F"/>
    <w:rsid w:val="004911CE"/>
    <w:rsid w:val="00497424"/>
    <w:rsid w:val="004D65D0"/>
    <w:rsid w:val="005721C9"/>
    <w:rsid w:val="005A4241"/>
    <w:rsid w:val="005C4F44"/>
    <w:rsid w:val="00614A8B"/>
    <w:rsid w:val="00650A4B"/>
    <w:rsid w:val="00656D49"/>
    <w:rsid w:val="00667E4E"/>
    <w:rsid w:val="006C4D0C"/>
    <w:rsid w:val="006D5DC0"/>
    <w:rsid w:val="006E02FD"/>
    <w:rsid w:val="007506C0"/>
    <w:rsid w:val="00750FB9"/>
    <w:rsid w:val="00757CAE"/>
    <w:rsid w:val="00770843"/>
    <w:rsid w:val="007F6EC8"/>
    <w:rsid w:val="008A631D"/>
    <w:rsid w:val="008B7726"/>
    <w:rsid w:val="008D0B35"/>
    <w:rsid w:val="008E3AAF"/>
    <w:rsid w:val="008E52AF"/>
    <w:rsid w:val="008F1288"/>
    <w:rsid w:val="00943FB0"/>
    <w:rsid w:val="00944AA7"/>
    <w:rsid w:val="00944C22"/>
    <w:rsid w:val="009764CB"/>
    <w:rsid w:val="009C603F"/>
    <w:rsid w:val="009F59BA"/>
    <w:rsid w:val="00A11279"/>
    <w:rsid w:val="00A11E99"/>
    <w:rsid w:val="00A239AE"/>
    <w:rsid w:val="00A32C27"/>
    <w:rsid w:val="00A3533C"/>
    <w:rsid w:val="00A4179E"/>
    <w:rsid w:val="00A445E2"/>
    <w:rsid w:val="00AB78A2"/>
    <w:rsid w:val="00AD7E5B"/>
    <w:rsid w:val="00B00B0A"/>
    <w:rsid w:val="00B07A34"/>
    <w:rsid w:val="00B37A45"/>
    <w:rsid w:val="00B81685"/>
    <w:rsid w:val="00C16594"/>
    <w:rsid w:val="00C477E2"/>
    <w:rsid w:val="00C600A6"/>
    <w:rsid w:val="00CA52EC"/>
    <w:rsid w:val="00CC6EEF"/>
    <w:rsid w:val="00D31D50"/>
    <w:rsid w:val="00D44084"/>
    <w:rsid w:val="00DE22D5"/>
    <w:rsid w:val="00E11011"/>
    <w:rsid w:val="00E116EC"/>
    <w:rsid w:val="00E3209E"/>
    <w:rsid w:val="00E73E51"/>
    <w:rsid w:val="00E970FC"/>
    <w:rsid w:val="00EA08B6"/>
    <w:rsid w:val="00EB4E2E"/>
    <w:rsid w:val="00EF04C2"/>
    <w:rsid w:val="00EF70D1"/>
    <w:rsid w:val="00F209AF"/>
    <w:rsid w:val="00F26936"/>
    <w:rsid w:val="00F73994"/>
    <w:rsid w:val="00FA02FC"/>
    <w:rsid w:val="00FB578F"/>
    <w:rsid w:val="00FC3BA2"/>
    <w:rsid w:val="00FD6034"/>
    <w:rsid w:val="06B6381A"/>
    <w:rsid w:val="086F55D0"/>
    <w:rsid w:val="11801024"/>
    <w:rsid w:val="18596D11"/>
    <w:rsid w:val="1CC91DD2"/>
    <w:rsid w:val="1F5664B6"/>
    <w:rsid w:val="22CA0337"/>
    <w:rsid w:val="26E56363"/>
    <w:rsid w:val="2AD30A46"/>
    <w:rsid w:val="2B0B3705"/>
    <w:rsid w:val="2F4F36A7"/>
    <w:rsid w:val="3B0E6786"/>
    <w:rsid w:val="510A0DB5"/>
    <w:rsid w:val="52204E59"/>
    <w:rsid w:val="5238626C"/>
    <w:rsid w:val="58920EB2"/>
    <w:rsid w:val="5A7FA4A7"/>
    <w:rsid w:val="6DDD743B"/>
    <w:rsid w:val="73DD2A82"/>
    <w:rsid w:val="756746E2"/>
    <w:rsid w:val="75942576"/>
    <w:rsid w:val="7B766823"/>
    <w:rsid w:val="7CA9157C"/>
    <w:rsid w:val="7E966682"/>
    <w:rsid w:val="7FAFB56F"/>
    <w:rsid w:val="7FDB2488"/>
    <w:rsid w:val="7FE7C177"/>
    <w:rsid w:val="BF5FC193"/>
    <w:rsid w:val="DD3E58A8"/>
    <w:rsid w:val="EBFC027A"/>
    <w:rsid w:val="EDDA3DF8"/>
    <w:rsid w:val="F4FB8A4B"/>
    <w:rsid w:val="FD1FF0E7"/>
    <w:rsid w:val="FFFC3A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paragraph" w:styleId="4">
    <w:name w:val="heading 2"/>
    <w:basedOn w:val="1"/>
    <w:next w:val="1"/>
    <w:unhideWhenUsed/>
    <w:qFormat/>
    <w:locked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qFormat/>
    <w:uiPriority w:val="0"/>
    <w:pPr>
      <w:spacing w:after="120" w:afterLines="0" w:afterAutospacing="0"/>
    </w:pPr>
  </w:style>
  <w:style w:type="paragraph" w:styleId="5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0"/>
    <w:pPr>
      <w:adjustRightInd/>
      <w:snapToGrid/>
      <w:spacing w:before="100" w:beforeAutospacing="1" w:after="100" w:afterAutospacing="1" w:line="330" w:lineRule="atLeast"/>
      <w:ind w:firstLine="420"/>
    </w:pPr>
    <w:rPr>
      <w:rFonts w:ascii="宋体" w:hAnsi="宋体" w:eastAsia="宋体" w:cs="Times New Roman"/>
      <w:color w:val="000000"/>
      <w:sz w:val="18"/>
      <w:szCs w:val="18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10"/>
    <w:link w:val="7"/>
    <w:semiHidden/>
    <w:qFormat/>
    <w:locked/>
    <w:uiPriority w:val="99"/>
    <w:rPr>
      <w:rFonts w:ascii="Tahoma" w:hAnsi="Tahoma" w:cs="Tahoma"/>
      <w:kern w:val="0"/>
      <w:sz w:val="18"/>
      <w:szCs w:val="18"/>
    </w:rPr>
  </w:style>
  <w:style w:type="character" w:customStyle="1" w:styleId="13">
    <w:name w:val="页脚 Char"/>
    <w:basedOn w:val="10"/>
    <w:link w:val="6"/>
    <w:qFormat/>
    <w:locked/>
    <w:uiPriority w:val="99"/>
    <w:rPr>
      <w:rFonts w:ascii="Tahoma" w:hAnsi="Tahoma" w:cs="Tahoma"/>
      <w:kern w:val="0"/>
      <w:sz w:val="18"/>
      <w:szCs w:val="18"/>
    </w:rPr>
  </w:style>
  <w:style w:type="character" w:customStyle="1" w:styleId="14">
    <w:name w:val="日期 Char"/>
    <w:basedOn w:val="10"/>
    <w:link w:val="5"/>
    <w:semiHidden/>
    <w:qFormat/>
    <w:locked/>
    <w:uiPriority w:val="99"/>
    <w:rPr>
      <w:rFonts w:ascii="Tahoma" w:hAnsi="Tahoma" w:cs="Tahoma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6</Pages>
  <Words>208</Words>
  <Characters>1187</Characters>
  <Lines>9</Lines>
  <Paragraphs>2</Paragraphs>
  <TotalTime>2</TotalTime>
  <ScaleCrop>false</ScaleCrop>
  <LinksUpToDate>false</LinksUpToDate>
  <CharactersWithSpaces>1393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2008-09-14T17:20:00Z</dcterms:created>
  <dc:creator>Administrator</dc:creator>
  <cp:lastModifiedBy>greatwall</cp:lastModifiedBy>
  <dcterms:modified xsi:type="dcterms:W3CDTF">2023-01-28T09:17:25Z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